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sz w:val="26"/>
          <w:szCs w:val="26"/>
        </w:rPr>
      </w:pPr>
      <w:r w:rsidDel="00000000" w:rsidR="00000000" w:rsidRPr="00000000">
        <w:rPr>
          <w:b w:val="1"/>
          <w:bCs w:val="1"/>
          <w:sz w:val="26"/>
          <w:szCs w:val="26"/>
          <w:rtl w:val="0"/>
        </w:rPr>
        <w:t xml:space="preserve">No on 43 Newsletter Template</w:t>
      </w:r>
      <w:r w:rsidDel="00000000" w:rsidR="00000000" w:rsidRPr="00000000">
        <w:rPr>
          <w:sz w:val="26"/>
          <w:szCs w:val="26"/>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line="276" w:lineRule="auto"/>
        <w:rPr/>
      </w:pPr>
      <w:r w:rsidDel="00000000" w:rsidR="00000000" w:rsidRPr="00000000">
        <w:rPr>
          <w:rtl w:val="0"/>
        </w:rPr>
        <w:t xml:space="preserve">This template is for partner organizations telling their members about Proposition 43. Everything below is ready to send. Add your organization’s name where you see brackets, include a line about what Prop 43 would mean for the people you serve, and send it from whoever your members hear from most often. Pick one of the subject lines or write your own. If you only have room for a paragraph, use the short version at the end.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Subject line options: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Prop 43 makes it harder to fund fire, roads and schools. Vote NO.</w:t>
      </w:r>
    </w:p>
    <w:p w:rsidR="00000000" w:rsidDel="00000000" w:rsidP="00000000" w:rsidRDefault="00000000" w:rsidRPr="00000000" w14:paraId="00000008">
      <w:pPr>
        <w:rPr/>
      </w:pPr>
      <w:r w:rsidDel="00000000" w:rsidR="00000000" w:rsidRPr="00000000">
        <w:rPr>
          <w:rtl w:val="0"/>
        </w:rPr>
        <w:t xml:space="preserve">- One third of voters could block what your community needs. Vote NO on Prop 43.</w:t>
      </w:r>
    </w:p>
    <w:p w:rsidR="00000000" w:rsidDel="00000000" w:rsidP="00000000" w:rsidRDefault="00000000" w:rsidRPr="00000000" w14:paraId="00000009">
      <w:pPr>
        <w:rPr/>
      </w:pPr>
      <w:r w:rsidDel="00000000" w:rsidR="00000000" w:rsidRPr="00000000">
        <w:rPr>
          <w:rtl w:val="0"/>
        </w:rPr>
        <w:t xml:space="preserve">- [Organization] is voting NO on Prop 43. Here's why.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Dear [Members / Friends / Supporters],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[Organization] is urging you to vote NO on Proposition 43 this November.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Prop 43 limits voters' ability to fund essential local services and gives even more power to corporations. Here is what it means for you and your community.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Prop 43 makes it harder to fund critical, lifesaving local services: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Prop 43 makes it harder for communities to come together and provide critical funding to support fire departments and wildfire prevention, fix local roads, staff our local schools or backfill federal health care cuts. Today, when voters put a local funding measure on their own ballot, a majority decides. Under Prop 43, just one third of voters could block what two out of three neighbors vote for.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Prop 43 gives corporations more power: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Corporations already have too much power in our elections. Prop 43 gives them even more. When voters try to pass local ballot measures to make corporations pay their fair share, the corporations would only need one third of the vote to block it. Prop 43 protects the powerful few at everyone else's expense.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The cost is real: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Prop 43 would have blocked nearly $3 billion a year in local funding for firefighters, 911 response, childcare, homelessness solutions, street repair, parks and libraries. And it does not lower anyone's taxes.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[Optional: one or two sentences on what this means for your members or community, such as a local measure your organization worked to pass.]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What you can do</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 Vote NO on Prop 43. Ballots begin arriving in early October. Election Day is Tuesday, November 3, 2026.</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2. Share the campaign. Ready-to-post graphics and copy are at </w:t>
      </w:r>
      <w:hyperlink r:id="rId7">
        <w:r w:rsidDel="00000000" w:rsidR="00000000" w:rsidRPr="00000000">
          <w:rPr>
            <w:color w:val="1155cc"/>
            <w:u w:val="single"/>
            <w:rtl w:val="0"/>
          </w:rPr>
          <w:t xml:space="preserve">socialpresskit.com/no-on-prop-43</w:t>
        </w:r>
      </w:hyperlink>
      <w:r w:rsidDel="00000000" w:rsidR="00000000" w:rsidRPr="00000000">
        <w:rPr>
          <w:rtl w:val="0"/>
        </w:rPr>
        <w:t xml:space="preserve">. Use #NoOnProp43.</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3. Forward this email to five people who should know about Prop 43.</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4. Learn more at </w:t>
      </w:r>
      <w:hyperlink r:id="rId8">
        <w:r w:rsidDel="00000000" w:rsidR="00000000" w:rsidRPr="00000000">
          <w:rPr>
            <w:color w:val="1155cc"/>
            <w:u w:val="single"/>
            <w:rtl w:val="0"/>
          </w:rPr>
          <w:t xml:space="preserve">NoProp43CA.com</w:t>
        </w:r>
      </w:hyperlink>
      <w:r w:rsidDel="00000000" w:rsidR="00000000" w:rsidRPr="00000000">
        <w:rPr>
          <w:rtl w:val="0"/>
        </w:rPr>
        <w:t xml:space="preserv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Vote No on Prop 43 on 11/3!</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[Name]</w:t>
      </w:r>
    </w:p>
    <w:p w:rsidR="00000000" w:rsidDel="00000000" w:rsidP="00000000" w:rsidRDefault="00000000" w:rsidRPr="00000000" w14:paraId="0000002D">
      <w:pPr>
        <w:rPr/>
      </w:pPr>
      <w:r w:rsidDel="00000000" w:rsidR="00000000" w:rsidRPr="00000000">
        <w:rPr>
          <w:rtl w:val="0"/>
        </w:rPr>
        <w:t xml:space="preserve">[Title, Organization]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Short version (newsletter blurb)</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[Organization] urges you to vote NO on Prop 43. Prop 43 makes it harder to fund fire departments, wildfire prevention, local roads and schools by letting just one third of voters block what two out of three neighbors support. It gives corporations even more power to block measures that make them pay their fair share, and it does not lower anyone's taxes. The CA Democratic Party, firefighters, nurses, teachers and housing advocates all say NO. Learn more at NoProp43CA.com and share at their content at </w:t>
      </w:r>
      <w:hyperlink r:id="rId9">
        <w:r w:rsidDel="00000000" w:rsidR="00000000" w:rsidRPr="00000000">
          <w:rPr>
            <w:color w:val="1155cc"/>
            <w:u w:val="single"/>
            <w:rtl w:val="0"/>
          </w:rPr>
          <w:t xml:space="preserve">socialpresskit.com/no-on-prop-43</w:t>
        </w:r>
      </w:hyperlink>
      <w:r w:rsidDel="00000000" w:rsidR="00000000" w:rsidRPr="00000000">
        <w:rPr>
          <w:rtl w:val="0"/>
        </w:rPr>
        <w:t xml:space="preserve">. Vote no on 11/3!</w:t>
      </w:r>
    </w:p>
    <w:p w:rsidR="00000000" w:rsidDel="00000000" w:rsidP="00000000" w:rsidRDefault="00000000" w:rsidRPr="00000000" w14:paraId="00000032">
      <w:pPr>
        <w:rPr/>
      </w:pPr>
      <w:r w:rsidDel="00000000" w:rsidR="00000000" w:rsidRPr="00000000">
        <w:rPr>
          <w:rtl w:val="0"/>
        </w:rPr>
      </w:r>
    </w:p>
    <w:sectPr>
      <w:headerReference r:id="rId10" w:type="default"/>
      <w:footerReference r:id="rId11" w:type="default"/>
      <w:pgSz w:h="15840" w:w="12240" w:orient="portrait"/>
      <w:pgMar w:bottom="2160" w:top="17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spacing w:after="80" w:before="0" w:line="240" w:lineRule="auto"/>
      <w:jc w:val="center"/>
      <w:rPr>
        <w:rFonts w:ascii="Arial" w:cs="Arial" w:eastAsia="Arial" w:hAnsi="Arial"/>
        <w:b w:val="1"/>
        <w:bCs w:val="1"/>
        <w:color w:val="f04e37"/>
        <w:sz w:val="16"/>
        <w:szCs w:val="16"/>
      </w:rPr>
    </w:pPr>
    <w:r w:rsidDel="00000000" w:rsidR="00000000" w:rsidRPr="00000000">
      <w:rPr>
        <w:rtl w:val="0"/>
      </w:rPr>
    </w:r>
  </w:p>
  <w:tbl>
    <w:tblPr>
      <w:tblStyle w:val="Table1"/>
      <w:tblW w:w="10710.0" w:type="dxa"/>
      <w:jc w:val="left"/>
      <w:tblInd w:w="-675.0" w:type="dxa"/>
      <w:tblBorders>
        <w:top w:color="383938" w:space="0" w:sz="12" w:val="single"/>
        <w:left w:color="383938" w:space="0" w:sz="12" w:val="single"/>
        <w:bottom w:color="383938" w:space="0" w:sz="12" w:val="single"/>
        <w:right w:color="383938" w:space="0" w:sz="12" w:val="single"/>
      </w:tblBorders>
      <w:tblLayout w:type="fixed"/>
      <w:tblLook w:val="0000"/>
    </w:tblPr>
    <w:tblGrid>
      <w:gridCol w:w="10710"/>
      <w:tblGridChange w:id="0">
        <w:tblGrid>
          <w:gridCol w:w="10710"/>
        </w:tblGrid>
      </w:tblGridChange>
    </w:tblGrid>
    <w:tr>
      <w:trPr>
        <w:cantSplit w:val="0"/>
        <w:tblHeader w:val="0"/>
      </w:trPr>
      <w:tc>
        <w:tcPr>
          <w:shd w:fill="ffffff" w:val="clear"/>
          <w:vAlign w:val="center"/>
        </w:tcPr>
        <w:p w:rsidR="00000000" w:rsidDel="00000000" w:rsidP="00000000" w:rsidRDefault="00000000" w:rsidRPr="00000000" w14:paraId="00000035">
          <w:pPr>
            <w:spacing w:after="0" w:before="0" w:line="240" w:lineRule="auto"/>
            <w:jc w:val="center"/>
            <w:rPr>
              <w:sz w:val="20"/>
              <w:szCs w:val="20"/>
            </w:rPr>
          </w:pPr>
          <w:r w:rsidDel="00000000" w:rsidR="00000000" w:rsidRPr="00000000">
            <w:rPr>
              <w:sz w:val="20"/>
              <w:szCs w:val="20"/>
              <w:rtl w:val="0"/>
            </w:rPr>
            <w:t xml:space="preserve">Ad Paid for by No on Prop 43, Stop the Local Taxpayer Deception Act, sponsored by labor organizations. </w:t>
          </w:r>
        </w:p>
        <w:p w:rsidR="00000000" w:rsidDel="00000000" w:rsidP="00000000" w:rsidRDefault="00000000" w:rsidRPr="00000000" w14:paraId="00000036">
          <w:pPr>
            <w:spacing w:after="0" w:before="0" w:line="240" w:lineRule="auto"/>
            <w:jc w:val="center"/>
            <w:rPr>
              <w:sz w:val="20"/>
              <w:szCs w:val="20"/>
            </w:rPr>
          </w:pPr>
          <w:r w:rsidDel="00000000" w:rsidR="00000000" w:rsidRPr="00000000">
            <w:rPr>
              <w:sz w:val="20"/>
              <w:szCs w:val="20"/>
              <w:rtl w:val="0"/>
            </w:rPr>
            <w:t xml:space="preserve">Ad Committee’s Top Funders: </w:t>
          </w:r>
        </w:p>
        <w:p w:rsidR="00000000" w:rsidDel="00000000" w:rsidP="00000000" w:rsidRDefault="00000000" w:rsidRPr="00000000" w14:paraId="00000037">
          <w:pPr>
            <w:spacing w:after="0" w:before="0" w:line="240" w:lineRule="auto"/>
            <w:jc w:val="center"/>
            <w:rPr>
              <w:sz w:val="20"/>
              <w:szCs w:val="20"/>
            </w:rPr>
          </w:pPr>
          <w:r w:rsidDel="00000000" w:rsidR="00000000" w:rsidRPr="00000000">
            <w:rPr>
              <w:sz w:val="20"/>
              <w:szCs w:val="20"/>
              <w:rtl w:val="0"/>
            </w:rPr>
            <w:t xml:space="preserve">SEIU California State Council Service </w:t>
          </w:r>
        </w:p>
        <w:p w:rsidR="00000000" w:rsidDel="00000000" w:rsidP="00000000" w:rsidRDefault="00000000" w:rsidRPr="00000000" w14:paraId="00000038">
          <w:pPr>
            <w:spacing w:after="0" w:before="0" w:line="240" w:lineRule="auto"/>
            <w:jc w:val="center"/>
            <w:rPr>
              <w:sz w:val="20"/>
              <w:szCs w:val="20"/>
            </w:rPr>
          </w:pPr>
          <w:r w:rsidDel="00000000" w:rsidR="00000000" w:rsidRPr="00000000">
            <w:rPr>
              <w:sz w:val="20"/>
              <w:szCs w:val="20"/>
              <w:rtl w:val="0"/>
            </w:rPr>
            <w:t xml:space="preserve">Employees International Union Local 1021, </w:t>
          </w:r>
        </w:p>
        <w:p w:rsidR="00000000" w:rsidDel="00000000" w:rsidP="00000000" w:rsidRDefault="00000000" w:rsidRPr="00000000" w14:paraId="00000039">
          <w:pPr>
            <w:spacing w:after="0" w:before="0" w:line="240" w:lineRule="auto"/>
            <w:jc w:val="center"/>
            <w:rPr>
              <w:sz w:val="20"/>
              <w:szCs w:val="20"/>
            </w:rPr>
          </w:pPr>
          <w:r w:rsidDel="00000000" w:rsidR="00000000" w:rsidRPr="00000000">
            <w:rPr>
              <w:sz w:val="20"/>
              <w:szCs w:val="20"/>
              <w:rtl w:val="0"/>
            </w:rPr>
            <w:t xml:space="preserve">Service Employees International Union Local 721, CTW, CLC. </w:t>
          </w:r>
        </w:p>
        <w:p w:rsidR="00000000" w:rsidDel="00000000" w:rsidP="00000000" w:rsidRDefault="00000000" w:rsidRPr="00000000" w14:paraId="0000003A">
          <w:pPr>
            <w:spacing w:after="0" w:before="0" w:line="240" w:lineRule="auto"/>
            <w:jc w:val="center"/>
            <w:rPr>
              <w:rFonts w:ascii="Arial" w:cs="Arial" w:eastAsia="Arial" w:hAnsi="Arial"/>
              <w:color w:val="000000"/>
              <w:sz w:val="20"/>
              <w:szCs w:val="20"/>
            </w:rPr>
          </w:pPr>
          <w:r w:rsidDel="00000000" w:rsidR="00000000" w:rsidRPr="00000000">
            <w:rPr>
              <w:sz w:val="20"/>
              <w:szCs w:val="20"/>
              <w:rtl w:val="0"/>
            </w:rPr>
            <w:t xml:space="preserve">Funding Details at www.fppc.ca.gov</w:t>
          </w:r>
          <w:r w:rsidDel="00000000" w:rsidR="00000000" w:rsidRPr="00000000">
            <w:rPr>
              <w:rtl w:val="0"/>
            </w:rPr>
          </w:r>
        </w:p>
      </w:tc>
    </w:tr>
  </w:tbl>
  <w:p w:rsidR="00000000" w:rsidDel="00000000" w:rsidP="00000000" w:rsidRDefault="00000000" w:rsidRPr="00000000" w14:paraId="0000003B">
    <w:pPr>
      <w:spacing w:after="0" w:before="0" w:line="240" w:lineRule="auto"/>
      <w:jc w:val="center"/>
      <w:rPr>
        <w:sz w:val="4"/>
        <w:szCs w:val="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spacing w:after="0" w:line="240" w:lineRule="auto"/>
      <w:jc w:val="right"/>
      <w:rPr/>
    </w:pPr>
    <w:r w:rsidDel="00000000" w:rsidR="00000000" w:rsidRPr="00000000">
      <w:rPr/>
      <w:drawing>
        <wp:inline distB="0" distT="0" distL="0" distR="0">
          <wp:extent cx="1463040" cy="552751"/>
          <wp:effectExtent b="0" l="0" r="0" t="0"/>
          <wp:docPr descr="No on 43 campaign logo" id="102" name="image1.png"/>
          <a:graphic>
            <a:graphicData uri="http://schemas.openxmlformats.org/drawingml/2006/picture">
              <pic:pic>
                <pic:nvPicPr>
                  <pic:cNvPr descr="No on 43 campaign logo" id="0" name="image1.png"/>
                  <pic:cNvPicPr preferRelativeResize="0"/>
                </pic:nvPicPr>
                <pic:blipFill>
                  <a:blip r:embed="rId1"/>
                  <a:srcRect b="0" l="0" r="0" t="0"/>
                  <a:stretch>
                    <a:fillRect/>
                  </a:stretch>
                </pic:blipFill>
                <pic:spPr>
                  <a:xfrm>
                    <a:off x="0" y="0"/>
                    <a:ext cx="1463040" cy="55275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44.0" w:type="dxa"/>
        <w:bottom w:w="100.0" w:type="dxa"/>
        <w:right w:w="144.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ocialpresskit.com/no-on-prop-43"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ocialpresskit.com/no-on-prop-43" TargetMode="External"/><Relationship Id="rId8" Type="http://schemas.openxmlformats.org/officeDocument/2006/relationships/hyperlink" Target="http://noprop43c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n+N58cF1caYjeveCzS2SKrj5pA==">CgMxLjA4AHIhMURVUnVLcTFMWW1VUDFaU1VocXJNZnpfV19zbHNyMUhz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